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5" w:rsidRPr="00BA4F14" w:rsidRDefault="00705B53" w:rsidP="00BA4F14">
      <w:pPr>
        <w:pStyle w:val="30"/>
        <w:shd w:val="clear" w:color="auto" w:fill="auto"/>
        <w:spacing w:line="240" w:lineRule="auto"/>
        <w:ind w:left="900" w:right="-7"/>
        <w:rPr>
          <w:sz w:val="24"/>
          <w:szCs w:val="24"/>
        </w:rPr>
      </w:pPr>
      <w:r w:rsidRPr="00BA4F14">
        <w:rPr>
          <w:sz w:val="24"/>
          <w:szCs w:val="24"/>
        </w:rPr>
        <w:t>МИНИСТЕРСТВО</w:t>
      </w:r>
      <w:r w:rsidR="00BA4F14">
        <w:rPr>
          <w:sz w:val="24"/>
          <w:szCs w:val="24"/>
        </w:rPr>
        <w:t xml:space="preserve"> </w:t>
      </w:r>
      <w:r w:rsidRPr="00BA4F14">
        <w:rPr>
          <w:sz w:val="24"/>
          <w:szCs w:val="24"/>
        </w:rPr>
        <w:t>ОБРАЗОВАНИЯ И НАУКИ</w:t>
      </w:r>
      <w:r w:rsidR="00BA4F14">
        <w:rPr>
          <w:sz w:val="24"/>
          <w:szCs w:val="24"/>
        </w:rPr>
        <w:t xml:space="preserve"> </w:t>
      </w:r>
      <w:r w:rsidRPr="00BA4F14">
        <w:rPr>
          <w:sz w:val="24"/>
          <w:szCs w:val="24"/>
        </w:rPr>
        <w:t>РОССИЙСКОЙ ФЕДЕРАЦИИ</w:t>
      </w:r>
    </w:p>
    <w:p w:rsidR="00150875" w:rsidRPr="00BA4F14" w:rsidRDefault="00705B53" w:rsidP="00BA4F14">
      <w:pPr>
        <w:pStyle w:val="40"/>
        <w:shd w:val="clear" w:color="auto" w:fill="auto"/>
        <w:spacing w:after="0" w:line="240" w:lineRule="auto"/>
        <w:ind w:left="900" w:right="-7"/>
        <w:rPr>
          <w:sz w:val="24"/>
          <w:szCs w:val="24"/>
        </w:rPr>
      </w:pPr>
      <w:r w:rsidRPr="00BA4F14">
        <w:rPr>
          <w:sz w:val="24"/>
          <w:szCs w:val="24"/>
        </w:rPr>
        <w:t>(МИНОБРНАУКИ РОССИИ)</w:t>
      </w:r>
    </w:p>
    <w:p w:rsidR="00150875" w:rsidRPr="00BA4F14" w:rsidRDefault="00705B53" w:rsidP="00BA4F14">
      <w:pPr>
        <w:pStyle w:val="30"/>
        <w:shd w:val="clear" w:color="auto" w:fill="auto"/>
        <w:spacing w:line="240" w:lineRule="auto"/>
        <w:ind w:left="900" w:right="-7"/>
        <w:rPr>
          <w:sz w:val="24"/>
          <w:szCs w:val="24"/>
        </w:rPr>
      </w:pPr>
      <w:r w:rsidRPr="00BA4F14">
        <w:rPr>
          <w:sz w:val="24"/>
          <w:szCs w:val="24"/>
        </w:rPr>
        <w:t>Департамент государственной</w:t>
      </w:r>
      <w:r w:rsidR="00BA4F14">
        <w:rPr>
          <w:sz w:val="24"/>
          <w:szCs w:val="24"/>
        </w:rPr>
        <w:t xml:space="preserve"> </w:t>
      </w:r>
      <w:r w:rsidRPr="00BA4F14">
        <w:rPr>
          <w:sz w:val="24"/>
          <w:szCs w:val="24"/>
        </w:rPr>
        <w:t>политики в сфере общего</w:t>
      </w:r>
      <w:r w:rsidR="00BA4F14">
        <w:rPr>
          <w:sz w:val="24"/>
          <w:szCs w:val="24"/>
        </w:rPr>
        <w:t xml:space="preserve"> </w:t>
      </w:r>
      <w:r w:rsidRPr="00BA4F14">
        <w:rPr>
          <w:sz w:val="24"/>
          <w:szCs w:val="24"/>
        </w:rPr>
        <w:t>образования</w:t>
      </w:r>
    </w:p>
    <w:p w:rsidR="00150875" w:rsidRPr="00BA4F14" w:rsidRDefault="00705B53" w:rsidP="00BA4F14">
      <w:pPr>
        <w:pStyle w:val="50"/>
        <w:shd w:val="clear" w:color="auto" w:fill="auto"/>
        <w:spacing w:before="0" w:line="240" w:lineRule="auto"/>
        <w:ind w:left="900"/>
        <w:rPr>
          <w:sz w:val="24"/>
          <w:szCs w:val="24"/>
        </w:rPr>
      </w:pPr>
      <w:r w:rsidRPr="00BA4F14">
        <w:rPr>
          <w:sz w:val="24"/>
          <w:szCs w:val="24"/>
        </w:rPr>
        <w:t>Люсиновская ул., д. 51, Москва, 117997</w:t>
      </w:r>
      <w:r w:rsidR="00BA4F14">
        <w:rPr>
          <w:sz w:val="24"/>
          <w:szCs w:val="24"/>
        </w:rPr>
        <w:t xml:space="preserve"> </w:t>
      </w:r>
      <w:r w:rsidRPr="00BA4F14">
        <w:rPr>
          <w:sz w:val="24"/>
          <w:szCs w:val="24"/>
        </w:rPr>
        <w:t xml:space="preserve">Тел. 237-42-44 </w:t>
      </w:r>
      <w:r w:rsidRPr="00BA4F14">
        <w:rPr>
          <w:sz w:val="24"/>
          <w:szCs w:val="24"/>
          <w:lang w:val="en-US" w:eastAsia="en-US" w:bidi="en-US"/>
        </w:rPr>
        <w:t>E</w:t>
      </w:r>
      <w:r w:rsidRPr="00BA4F14">
        <w:rPr>
          <w:sz w:val="24"/>
          <w:szCs w:val="24"/>
          <w:lang w:eastAsia="en-US" w:bidi="en-US"/>
        </w:rPr>
        <w:t>-</w:t>
      </w:r>
      <w:r w:rsidRPr="00BA4F14">
        <w:rPr>
          <w:sz w:val="24"/>
          <w:szCs w:val="24"/>
          <w:lang w:val="en-US" w:eastAsia="en-US" w:bidi="en-US"/>
        </w:rPr>
        <w:t>mail</w:t>
      </w:r>
      <w:r w:rsidRPr="00BA4F14">
        <w:rPr>
          <w:sz w:val="24"/>
          <w:szCs w:val="24"/>
          <w:lang w:eastAsia="en-US" w:bidi="en-US"/>
        </w:rPr>
        <w:t xml:space="preserve">: </w:t>
      </w:r>
      <w:hyperlink r:id="rId7" w:history="1">
        <w:r w:rsidRPr="00BA4F14">
          <w:rPr>
            <w:rStyle w:val="a3"/>
            <w:sz w:val="24"/>
            <w:szCs w:val="24"/>
          </w:rPr>
          <w:t>d08@mon.gov.ru</w:t>
        </w:r>
      </w:hyperlink>
    </w:p>
    <w:p w:rsidR="00150875" w:rsidRPr="00BA4F14" w:rsidRDefault="00705B53" w:rsidP="00BA4F14">
      <w:pPr>
        <w:pStyle w:val="10"/>
        <w:shd w:val="clear" w:color="auto" w:fill="auto"/>
        <w:spacing w:after="0" w:line="240" w:lineRule="auto"/>
        <w:ind w:left="3620"/>
        <w:rPr>
          <w:rFonts w:ascii="Times New Roman" w:hAnsi="Times New Roman" w:cs="Times New Roman"/>
          <w:spacing w:val="0"/>
          <w:sz w:val="24"/>
          <w:szCs w:val="24"/>
        </w:rPr>
      </w:pPr>
      <w:bookmarkStart w:id="0" w:name="bookmark0"/>
      <w:r w:rsidRPr="00BA4F14">
        <w:rPr>
          <w:rStyle w:val="11"/>
          <w:rFonts w:ascii="Times New Roman" w:hAnsi="Times New Roman" w:cs="Times New Roman"/>
          <w:i/>
          <w:iCs/>
          <w:spacing w:val="0"/>
          <w:sz w:val="24"/>
          <w:szCs w:val="24"/>
        </w:rPr>
        <w:t>/X//</w:t>
      </w:r>
      <w:bookmarkEnd w:id="0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О направлении рекомендаций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Департамент государственной политики в сфере общего образования Минобрнауки России направляет для </w:t>
      </w:r>
      <w:r w:rsidRPr="00BA4F14">
        <w:rPr>
          <w:sz w:val="24"/>
          <w:szCs w:val="24"/>
        </w:rPr>
        <w:t>использования в работе методические рекомендации по вопросам введения федерального государственного образовательного стандарта основного общего образования (далее — методические рекомендации), разработанные Российской академией образования.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Просим довести </w:t>
      </w:r>
      <w:r w:rsidRPr="00BA4F14">
        <w:rPr>
          <w:sz w:val="24"/>
          <w:szCs w:val="24"/>
        </w:rPr>
        <w:t>до сведения руководителей общеобразовательных организаций информацию о разработанных методических рекомендациях.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Приложение: на&lt;//л. в 1 экз.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Директор Департамента</w:t>
      </w:r>
    </w:p>
    <w:p w:rsidR="00150875" w:rsidRPr="00BA4F14" w:rsidRDefault="00705B53" w:rsidP="00BA4F14">
      <w:pPr>
        <w:pStyle w:val="40"/>
        <w:shd w:val="clear" w:color="auto" w:fill="auto"/>
        <w:spacing w:after="0" w:line="240" w:lineRule="auto"/>
        <w:ind w:right="6540"/>
        <w:jc w:val="left"/>
        <w:rPr>
          <w:sz w:val="24"/>
          <w:szCs w:val="24"/>
        </w:rPr>
      </w:pPr>
      <w:r w:rsidRPr="00BA4F14">
        <w:rPr>
          <w:sz w:val="24"/>
          <w:szCs w:val="24"/>
        </w:rPr>
        <w:t xml:space="preserve">П.П. Джебилова </w:t>
      </w:r>
      <w:r w:rsidRPr="00BA4F14">
        <w:rPr>
          <w:rStyle w:val="41"/>
          <w:sz w:val="24"/>
          <w:szCs w:val="24"/>
        </w:rPr>
        <w:t>8</w:t>
      </w:r>
      <w:r w:rsidRPr="00BA4F14">
        <w:rPr>
          <w:rStyle w:val="49pt"/>
          <w:sz w:val="24"/>
          <w:szCs w:val="24"/>
        </w:rPr>
        <w:t xml:space="preserve"> (</w:t>
      </w:r>
      <w:r w:rsidRPr="00BA4F14">
        <w:rPr>
          <w:rStyle w:val="41"/>
          <w:sz w:val="24"/>
          <w:szCs w:val="24"/>
        </w:rPr>
        <w:t>499</w:t>
      </w:r>
      <w:r w:rsidRPr="00BA4F14">
        <w:rPr>
          <w:rStyle w:val="49pt"/>
          <w:sz w:val="24"/>
          <w:szCs w:val="24"/>
        </w:rPr>
        <w:t xml:space="preserve">) </w:t>
      </w:r>
      <w:r w:rsidRPr="00BA4F14">
        <w:rPr>
          <w:rStyle w:val="41"/>
          <w:sz w:val="24"/>
          <w:szCs w:val="24"/>
        </w:rPr>
        <w:t>237</w:t>
      </w:r>
      <w:r w:rsidRPr="00BA4F14">
        <w:rPr>
          <w:rStyle w:val="49pt"/>
          <w:sz w:val="24"/>
          <w:szCs w:val="24"/>
        </w:rPr>
        <w:t>-</w:t>
      </w:r>
      <w:r w:rsidRPr="00BA4F14">
        <w:rPr>
          <w:rStyle w:val="41"/>
          <w:sz w:val="24"/>
          <w:szCs w:val="24"/>
        </w:rPr>
        <w:t>46-74</w:t>
      </w:r>
    </w:p>
    <w:p w:rsidR="00150875" w:rsidRPr="00BA4F14" w:rsidRDefault="00705B53" w:rsidP="00BA4F14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О направлении рекомендаций - 08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60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BA4F14">
        <w:rPr>
          <w:sz w:val="24"/>
          <w:szCs w:val="24"/>
        </w:rPr>
        <w:t>МЕТОДИЧЕСКИЕ РЕКОМЕНДАЦИИ</w:t>
      </w:r>
      <w:r w:rsidRPr="00BA4F14">
        <w:rPr>
          <w:sz w:val="24"/>
          <w:szCs w:val="24"/>
        </w:rPr>
        <w:br/>
        <w:t>по вопросам введения федерального государственного образовательного</w:t>
      </w:r>
      <w:r w:rsidRPr="00BA4F14">
        <w:rPr>
          <w:sz w:val="24"/>
          <w:szCs w:val="24"/>
        </w:rPr>
        <w:br/>
        <w:t>стандарта основного общего образования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 1 сентября 2015 г. во всех общеобразовательных организациях Российской Федерации в штатном режиме вводится федеральный го</w:t>
      </w:r>
      <w:r w:rsidRPr="00BA4F14">
        <w:rPr>
          <w:sz w:val="24"/>
          <w:szCs w:val="24"/>
        </w:rPr>
        <w:t xml:space="preserve">сударственный образовательный стандарт основного общего образования (далее - Стандарт). Стандарт утвержден приказом Министерства образования и науки Российской Федерации от 17 декабря 2010 г., с изменениями, утвержденными приказом Минобрнауки России от 29 </w:t>
      </w:r>
      <w:r w:rsidRPr="00BA4F14">
        <w:rPr>
          <w:sz w:val="24"/>
          <w:szCs w:val="24"/>
        </w:rPr>
        <w:t>декабря 2014 г. № 1644, и представляет собой совокупность требований, обязательных при реализации основной образовательной программы основного общего образования.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Данные материалы адресованы педагогическим работникам, родителям обучающихся, руководителям о</w:t>
      </w:r>
      <w:r w:rsidRPr="00BA4F14">
        <w:rPr>
          <w:sz w:val="24"/>
          <w:szCs w:val="24"/>
        </w:rPr>
        <w:t>бразовательных организаций, а также представителям органов государственно-общественного управления школ, общественных организаций.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Методические рекомендации могут быть использованы при организации разъяснительной работы с участниками образовательных отноше</w:t>
      </w:r>
      <w:r w:rsidRPr="00BA4F14">
        <w:rPr>
          <w:sz w:val="24"/>
          <w:szCs w:val="24"/>
        </w:rPr>
        <w:t>ний, при разработке как основной образовательной программы в целом, так и отдельных ее компонентов, локальных актов по основным вопросам организации образовательной деятельности и другой предусмотренной Стандартом документации.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Что </w:t>
      </w:r>
      <w:r w:rsidRPr="00BA4F14">
        <w:rPr>
          <w:sz w:val="24"/>
          <w:szCs w:val="24"/>
        </w:rPr>
        <w:t>такое «основное общее образование»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Основное общее образование является одним из уровней общего образования (наряду с уровнями дошкольного, начального общего и среднего общего образования) и направлено на становление и формирование личности обучающегося (фо</w:t>
      </w:r>
      <w:r w:rsidRPr="00BA4F14">
        <w:rPr>
          <w:sz w:val="24"/>
          <w:szCs w:val="24"/>
        </w:rPr>
        <w:t>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</w:t>
      </w:r>
      <w:r w:rsidRPr="00BA4F14">
        <w:rPr>
          <w:sz w:val="24"/>
          <w:szCs w:val="24"/>
        </w:rPr>
        <w:t>тие склонностей, интересов, способности к социальному самоопределению) (часть 2 статьи 6 Федерального закона от 29 декабря 2012 г. № 273-ФЗ «Об образовании в Российской Федерации» (далее - Федеральный закон № 273-ФЗ).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Где и в какой форме можно получить </w:t>
      </w:r>
      <w:r w:rsidRPr="00BA4F14">
        <w:rPr>
          <w:sz w:val="24"/>
          <w:szCs w:val="24"/>
        </w:rPr>
        <w:t>основное общее образование?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Основное общее образование можно получить: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lastRenderedPageBreak/>
        <w:t>в образовательной организации в очной, очно-заочной, заочной форме;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вне образовательной организации - в семье (семейное образование) (статьи 17 и 63 Федерального закона № 273-ФЗ).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Кроме</w:t>
      </w:r>
      <w:r w:rsidRPr="00BA4F14">
        <w:rPr>
          <w:sz w:val="24"/>
          <w:szCs w:val="24"/>
        </w:rPr>
        <w:t xml:space="preserve"> того, обучающимся предоставлено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 (пун</w:t>
      </w:r>
      <w:r w:rsidRPr="00BA4F14">
        <w:rPr>
          <w:sz w:val="24"/>
          <w:szCs w:val="24"/>
        </w:rPr>
        <w:t>кт 3 части 1 статьи 34 Федерального закона № 273-ФЗ).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Какой срок установлен для получения основного общего образования в Российской Федерации?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 соответствии с пунктом 2 Стандарта, срок получения основного общего образования составляет пять лет.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Для лиц с </w:t>
      </w:r>
      <w:r w:rsidRPr="00BA4F14">
        <w:rPr>
          <w:sz w:val="24"/>
          <w:szCs w:val="24"/>
        </w:rPr>
        <w:t>ограниченными возможностями здоровья и инвалидов при обучении по адаптированным основным общеобразовательным программам, независимо от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применяемых образовательных технологий, срок получения основного общего образования увеличивается</w:t>
      </w:r>
      <w:r w:rsidRPr="00BA4F14">
        <w:rPr>
          <w:sz w:val="24"/>
          <w:szCs w:val="24"/>
        </w:rPr>
        <w:t xml:space="preserve"> не более чем на один год.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Каков порядок применения дистанционных образовательных технологий и электронного обучения при реализации основной общеобразовательной программы?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Под дистанционными образовательными технологиями понимаются образовательные </w:t>
      </w:r>
      <w:r w:rsidRPr="00BA4F14">
        <w:rPr>
          <w:sz w:val="24"/>
          <w:szCs w:val="24"/>
        </w:rPr>
        <w:t>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Под электронным обучением понимается организация образовательной деятельн</w:t>
      </w:r>
      <w:r w:rsidRPr="00BA4F14">
        <w:rPr>
          <w:sz w:val="24"/>
          <w:szCs w:val="24"/>
        </w:rPr>
        <w:t xml:space="preserve">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</w:t>
      </w:r>
      <w:r w:rsidRPr="00BA4F14">
        <w:rPr>
          <w:sz w:val="24"/>
          <w:szCs w:val="24"/>
        </w:rPr>
        <w:t>передачу по линиям связи указанной информации, взаимодействие обучающихся и педагогических работников.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Pr="00BA4F14">
        <w:rPr>
          <w:sz w:val="24"/>
          <w:szCs w:val="24"/>
        </w:rPr>
        <w:t>зации образовательных программ установлен приказом Министерства образования и науки Российской Федерации от 9 января 2014 г. № 2.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695"/>
        </w:tabs>
        <w:spacing w:before="0" w:line="240" w:lineRule="auto"/>
        <w:rPr>
          <w:sz w:val="24"/>
          <w:szCs w:val="24"/>
        </w:rPr>
      </w:pPr>
      <w:bookmarkStart w:id="1" w:name="bookmark1"/>
      <w:r w:rsidRPr="00BA4F14">
        <w:rPr>
          <w:sz w:val="24"/>
          <w:szCs w:val="24"/>
        </w:rPr>
        <w:t>Обязан ли педагогический работник при переходе на Стандарт пройти повышение квалификации?</w:t>
      </w:r>
      <w:bookmarkEnd w:id="1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Согласно пункту 22 Стандарта непреры</w:t>
      </w:r>
      <w:r w:rsidRPr="00BA4F14">
        <w:rPr>
          <w:sz w:val="24"/>
          <w:szCs w:val="24"/>
        </w:rPr>
        <w:t>вное профессиональное развитие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должно обеспечиваться освоением дополнительных профессиональных программ по про</w:t>
      </w:r>
      <w:r w:rsidRPr="00BA4F14">
        <w:rPr>
          <w:sz w:val="24"/>
          <w:szCs w:val="24"/>
        </w:rPr>
        <w:t>филю педагогической деятельности не реже, чем один раз в три года. Педагогический работник обязан систематически повышать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свой профессиональный уровень (пункт 7 части 1 статьи 48 Федерального закона 273-ФЗ).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На основании статьи 196 </w:t>
      </w:r>
      <w:r w:rsidRPr="00BA4F14">
        <w:rPr>
          <w:sz w:val="24"/>
          <w:szCs w:val="24"/>
        </w:rPr>
        <w:t>Трудового кодекса Российской Федерации (далее - ТК РФ) работодателю предоставлено право определять необходимость дополнительного профессионального образования для собственных нужд на условиях и в порядке, которые определяются коллективным договором, соглаш</w:t>
      </w:r>
      <w:r w:rsidRPr="00BA4F14">
        <w:rPr>
          <w:sz w:val="24"/>
          <w:szCs w:val="24"/>
        </w:rPr>
        <w:t>ениями, трудовым договором, а также с учётом мнения представительного органа работников в порядке, установленном статьёй 372 ТК РФ. При этом, согласно части 2 статьи 197 ТК РФ, право работников на дополнительное профессиональное образование реализуется пут</w:t>
      </w:r>
      <w:r w:rsidRPr="00BA4F14">
        <w:rPr>
          <w:sz w:val="24"/>
          <w:szCs w:val="24"/>
        </w:rPr>
        <w:t>ём заключения договора между работником и работодателем.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 договоре (в том числе трудовом договоре) могут, к примеру, содержаться: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обязанности работодателя по обеспечению реализации требований Стандарта к </w:t>
      </w:r>
      <w:r w:rsidRPr="00BA4F14">
        <w:rPr>
          <w:sz w:val="24"/>
          <w:szCs w:val="24"/>
        </w:rPr>
        <w:lastRenderedPageBreak/>
        <w:t>уровню квалификации педагогического работника, к не</w:t>
      </w:r>
      <w:r w:rsidRPr="00BA4F14">
        <w:rPr>
          <w:sz w:val="24"/>
          <w:szCs w:val="24"/>
        </w:rPr>
        <w:t>прерывности его профессионального развития путём освоения дополнительных профессиональных программ; по предоставлению в соответствии со статьей 187 ТК РФ гарантий и компенсаций работнику, направляемому на дополнительное профессиональное образование.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40" w:lineRule="auto"/>
        <w:rPr>
          <w:sz w:val="24"/>
          <w:szCs w:val="24"/>
        </w:rPr>
      </w:pPr>
      <w:bookmarkStart w:id="2" w:name="bookmark2"/>
      <w:r w:rsidRPr="00BA4F14">
        <w:rPr>
          <w:sz w:val="24"/>
          <w:szCs w:val="24"/>
        </w:rPr>
        <w:t xml:space="preserve">Каким </w:t>
      </w:r>
      <w:r w:rsidRPr="00BA4F14">
        <w:rPr>
          <w:sz w:val="24"/>
          <w:szCs w:val="24"/>
        </w:rPr>
        <w:t>образом в Стандарте учтены национальные и этнокультурные особенности народов России?</w:t>
      </w:r>
      <w:bookmarkEnd w:id="2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Стандарт учитывает национальные и этнокультурные особенности народов Российской Федерации в условиях многонационального государства. Учебные планы основных образовательных</w:t>
      </w:r>
      <w:r w:rsidRPr="00BA4F14">
        <w:rPr>
          <w:sz w:val="24"/>
          <w:szCs w:val="24"/>
        </w:rPr>
        <w:t xml:space="preserve">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Федерации, а также устанавливать количество занятий, отводимых на их из</w:t>
      </w:r>
      <w:r w:rsidRPr="00BA4F14">
        <w:rPr>
          <w:sz w:val="24"/>
          <w:szCs w:val="24"/>
        </w:rPr>
        <w:t>учение, по классам (годам) обучения.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Кроме того, согласно Стандарту предметная область «Основы духовнонравственной культуры народов России» является обязательной. Изучение данной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предметной области должно обеспечить, в том числе, </w:t>
      </w:r>
      <w:r w:rsidRPr="00BA4F14">
        <w:rPr>
          <w:sz w:val="24"/>
          <w:szCs w:val="24"/>
        </w:rPr>
        <w:t>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может быть реализована через включе</w:t>
      </w:r>
      <w:r w:rsidRPr="00BA4F14">
        <w:rPr>
          <w:sz w:val="24"/>
          <w:szCs w:val="24"/>
        </w:rPr>
        <w:t>ние учебных модулей, содержащих вопросы духовно-нравственного воспитания, в учебные предметы других предметных областей, а также учебный предмет по выбору участников образовательных отношений и в рамках внеурочной деятельности.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40" w:lineRule="auto"/>
        <w:rPr>
          <w:sz w:val="24"/>
          <w:szCs w:val="24"/>
        </w:rPr>
      </w:pPr>
      <w:bookmarkStart w:id="3" w:name="bookmark3"/>
      <w:r w:rsidRPr="00BA4F14">
        <w:rPr>
          <w:sz w:val="24"/>
          <w:szCs w:val="24"/>
        </w:rPr>
        <w:t>Какие предметные области явл</w:t>
      </w:r>
      <w:r w:rsidRPr="00BA4F14">
        <w:rPr>
          <w:sz w:val="24"/>
          <w:szCs w:val="24"/>
        </w:rPr>
        <w:t>яются обязательными при реализации Стандарта?</w:t>
      </w:r>
      <w:bookmarkEnd w:id="3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В соответствии со Стандартом обязательными являются следующие предметные области: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«Филология» (учебные предметы «Русский язык. Родной язык», «Литература. Родная литература», «Иностранный язык. Второй иностранны</w:t>
      </w:r>
      <w:r w:rsidRPr="00BA4F14">
        <w:rPr>
          <w:sz w:val="24"/>
          <w:szCs w:val="24"/>
        </w:rPr>
        <w:t>й язык»);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«Общественнонаучные предметы» (учебные предметы «История России», «Всеобщая история», «Обществознание», «География»);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«Математика и информатика» (учебные предметы «Математика», «Алгебра», «Геометрия», «Информатика»);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 xml:space="preserve">«Основы духовно-нравственной </w:t>
      </w:r>
      <w:r w:rsidRPr="00BA4F14">
        <w:rPr>
          <w:sz w:val="24"/>
          <w:szCs w:val="24"/>
        </w:rPr>
        <w:t>культуры народов России»;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«Естественнонаучные предметы» (учебные предметы «Физика», «Биология», «Химия»);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«Искусство» (учебные предметы «Изобразительное искусство», «Музыка»);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«Технология» (учебный предмет «Технология»);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«Физическая культура и основы безоп</w:t>
      </w:r>
      <w:r w:rsidRPr="00BA4F14">
        <w:rPr>
          <w:sz w:val="24"/>
          <w:szCs w:val="24"/>
        </w:rPr>
        <w:t>асности жизнедеятельности» (учебные предметы «Физическая культура», «Основы безопасности жизнедеятельности»).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40" w:lineRule="auto"/>
        <w:rPr>
          <w:sz w:val="24"/>
          <w:szCs w:val="24"/>
        </w:rPr>
      </w:pPr>
      <w:bookmarkStart w:id="4" w:name="bookmark4"/>
      <w:r w:rsidRPr="00BA4F14">
        <w:rPr>
          <w:sz w:val="24"/>
          <w:szCs w:val="24"/>
        </w:rPr>
        <w:t>Является ли обязательным изучение второго иностранного языка?</w:t>
      </w:r>
      <w:bookmarkEnd w:id="4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 xml:space="preserve">Стандарт позволяет общеобразовательным организациям в рамках реализации </w:t>
      </w:r>
      <w:r w:rsidRPr="00BA4F14">
        <w:rPr>
          <w:sz w:val="24"/>
          <w:szCs w:val="24"/>
        </w:rPr>
        <w:t>образовательной программы основного общего образования (предметной области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«Филология») вводить изучение второго иностранного языка как обязательного.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При составлении своей основной образовательной программы школой может быть исполь</w:t>
      </w:r>
      <w:r w:rsidRPr="00BA4F14">
        <w:rPr>
          <w:sz w:val="24"/>
          <w:szCs w:val="24"/>
        </w:rPr>
        <w:t>зован вариант учебного плана, предусматривающий изучение второго иностранного языка в качестве обязательного, при наличии соответствующего запроса родителей (законных представителей) обучающихся и необходимых условий в школе.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Какой нормативный документ рег</w:t>
      </w:r>
      <w:r w:rsidRPr="00BA4F14">
        <w:rPr>
          <w:sz w:val="24"/>
          <w:szCs w:val="24"/>
        </w:rPr>
        <w:t>ламентирует порядок организации и осуществления образовательной деятельности по основной образовательной программе основного общего образования?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Организацию и осуществление образовательной деятельности по образовательной программе основного общего </w:t>
      </w:r>
      <w:r w:rsidRPr="00BA4F14">
        <w:rPr>
          <w:sz w:val="24"/>
          <w:szCs w:val="24"/>
        </w:rPr>
        <w:t xml:space="preserve">образования, в том числе особенности организации </w:t>
      </w:r>
      <w:r w:rsidRPr="00BA4F14">
        <w:rPr>
          <w:sz w:val="24"/>
          <w:szCs w:val="24"/>
        </w:rPr>
        <w:lastRenderedPageBreak/>
        <w:t>образовательной деятельности для обучающихся с ограниченными возможностями здоровья, регламентирует Порядок организации и осуществления образовательной деятельности по основным общеобразовательным программам</w:t>
      </w:r>
      <w:r w:rsidRPr="00BA4F14">
        <w:rPr>
          <w:sz w:val="24"/>
          <w:szCs w:val="24"/>
        </w:rPr>
        <w:t xml:space="preserve"> - образовательным программам начального общего, основного общего и среднего общего образования, утверждённый приказом Минобрнауки России от 30 августа 2013 г. № 1015.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46"/>
        </w:tabs>
        <w:spacing w:before="0" w:line="240" w:lineRule="auto"/>
        <w:rPr>
          <w:sz w:val="24"/>
          <w:szCs w:val="24"/>
        </w:rPr>
      </w:pPr>
      <w:bookmarkStart w:id="5" w:name="bookmark5"/>
      <w:r w:rsidRPr="00BA4F14">
        <w:rPr>
          <w:sz w:val="24"/>
          <w:szCs w:val="24"/>
        </w:rPr>
        <w:t>Что такое сетевая форма реализации общеобразовательной программы?</w:t>
      </w:r>
      <w:bookmarkEnd w:id="5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Сетевая форма реализац</w:t>
      </w:r>
      <w:r w:rsidRPr="00BA4F14">
        <w:rPr>
          <w:sz w:val="24"/>
          <w:szCs w:val="24"/>
        </w:rPr>
        <w:t>ии образовательной программы предполагает совместную реализацию образовательной программы несколькими организациями, осуществляющими образовательную деятельность, с привлечением, при необходимости, организаций науки, культуры, спорта и иных организаций, об</w:t>
      </w:r>
      <w:r w:rsidRPr="00BA4F14">
        <w:rPr>
          <w:sz w:val="24"/>
          <w:szCs w:val="24"/>
        </w:rPr>
        <w:t>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программой. Такие организации также совместно разрабатывают и утверждают обра</w:t>
      </w:r>
      <w:r w:rsidRPr="00BA4F14">
        <w:rPr>
          <w:sz w:val="24"/>
          <w:szCs w:val="24"/>
        </w:rPr>
        <w:t>зовательные программы.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Использование сетевой формы реализации образовательных программ осуществляется образовательными организациями на основании договора (статья 15 Федерального закона 273-ФЗ).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504"/>
        </w:tabs>
        <w:spacing w:before="0" w:line="240" w:lineRule="auto"/>
        <w:rPr>
          <w:sz w:val="24"/>
          <w:szCs w:val="24"/>
        </w:rPr>
      </w:pPr>
      <w:bookmarkStart w:id="6" w:name="bookmark6"/>
      <w:r w:rsidRPr="00BA4F14">
        <w:rPr>
          <w:sz w:val="24"/>
          <w:szCs w:val="24"/>
        </w:rPr>
        <w:t>На основе каких нормативных документо</w:t>
      </w:r>
      <w:r w:rsidRPr="00BA4F14">
        <w:rPr>
          <w:sz w:val="24"/>
          <w:szCs w:val="24"/>
        </w:rPr>
        <w:t>в разрабатываются рабочие программы учебных предметов?</w:t>
      </w:r>
      <w:bookmarkEnd w:id="6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Рабочие программы учебных предметов разрабатываются образовательной организацией самостоятельно в соответствии со Стандартом с учетом примерной основной образовательной программы основного общего </w:t>
      </w:r>
      <w:r w:rsidRPr="00BA4F14">
        <w:rPr>
          <w:sz w:val="24"/>
          <w:szCs w:val="24"/>
        </w:rPr>
        <w:t>образования (примерных рабочих программ учебных предметов).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Педагоги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</w:t>
      </w:r>
      <w:r w:rsidRPr="00BA4F14">
        <w:rPr>
          <w:sz w:val="24"/>
          <w:szCs w:val="24"/>
        </w:rPr>
        <w:t>мета, а также право на участие в разработке образовательных программ, в том числе рабочих программ учебных предметов (пункт 3 части 3 статьи 47 Федерального закона № 273-ФЗ)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Согласно пункту 1 части 1 статьи 48 Федерального закона № 273-ФЗ педагогические ра</w:t>
      </w:r>
      <w:r w:rsidRPr="00BA4F14">
        <w:rPr>
          <w:sz w:val="24"/>
          <w:szCs w:val="24"/>
        </w:rPr>
        <w:t>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504"/>
        </w:tabs>
        <w:spacing w:before="0" w:line="240" w:lineRule="auto"/>
        <w:rPr>
          <w:sz w:val="24"/>
          <w:szCs w:val="24"/>
        </w:rPr>
      </w:pPr>
      <w:bookmarkStart w:id="7" w:name="bookmark7"/>
      <w:r w:rsidRPr="00BA4F14">
        <w:rPr>
          <w:sz w:val="24"/>
          <w:szCs w:val="24"/>
        </w:rPr>
        <w:t>Что должны включать в себя рабочие программы учебн</w:t>
      </w:r>
      <w:r w:rsidRPr="00BA4F14">
        <w:rPr>
          <w:sz w:val="24"/>
          <w:szCs w:val="24"/>
        </w:rPr>
        <w:t>ых предметов и курсов?</w:t>
      </w:r>
      <w:bookmarkEnd w:id="7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Рабочие программы учебных предметов и курсов в соответствии со Стандартом должны содержать: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пояснительную записку, в которой конкретизируются общие цели основного общего образования с учетом специфики учебного предмета; общую характе</w:t>
      </w:r>
      <w:r w:rsidRPr="00BA4F14">
        <w:rPr>
          <w:sz w:val="24"/>
          <w:szCs w:val="24"/>
        </w:rPr>
        <w:t>ристику учебного предмета, курса; описание места учебного предмета, курса в учебном плане; личностные, метапредметные и предметные результаты освоения конкретного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учебного предмета, курса;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содержание учебного предмета, курса;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тематическое планирование с определением основных видов учебной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описание учебно-методического и материально-технического обеспечения образовательной деятельности.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Тематическое планирование в рабочей программе состоит из тематических блоков, о</w:t>
      </w:r>
      <w:r w:rsidRPr="00BA4F14">
        <w:rPr>
          <w:sz w:val="24"/>
          <w:szCs w:val="24"/>
        </w:rPr>
        <w:t>бъединяющих ряд дидактических единиц соответствующего раздела содержания учебного предмета, рассчитанных на изучение в течение нескольких уроков. Обязательной частью тематического планирования является определение основных видов учебной деятельности учащих</w:t>
      </w:r>
      <w:r w:rsidRPr="00BA4F14">
        <w:rPr>
          <w:sz w:val="24"/>
          <w:szCs w:val="24"/>
        </w:rPr>
        <w:t>ся, направленных на достижение предметных, метапредметных и личностных результатов освоения основной образовательной программы.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Рабочая программа позволяет распределить учебные часы по разделам и темам курса, </w:t>
      </w:r>
      <w:r w:rsidRPr="00BA4F14">
        <w:rPr>
          <w:sz w:val="24"/>
          <w:szCs w:val="24"/>
        </w:rPr>
        <w:lastRenderedPageBreak/>
        <w:t>указывая последовательность их изучения; перече</w:t>
      </w:r>
      <w:r w:rsidRPr="00BA4F14">
        <w:rPr>
          <w:sz w:val="24"/>
          <w:szCs w:val="24"/>
        </w:rPr>
        <w:t>нь лабораторных работ, опытов, демонстраций, экскурсий, проектов (в зависимости от специфики учебного предмета). Объем времени, выделяемый на изучение учебного предмета, определяется с учетом примерного учебного плана основного общего образования, различны</w:t>
      </w:r>
      <w:r w:rsidRPr="00BA4F14">
        <w:rPr>
          <w:sz w:val="24"/>
          <w:szCs w:val="24"/>
        </w:rPr>
        <w:t>е варианты которого включены в примерную основную образовательную программу основного общего образования.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580"/>
        <w:rPr>
          <w:sz w:val="24"/>
          <w:szCs w:val="24"/>
        </w:rPr>
      </w:pPr>
      <w:bookmarkStart w:id="8" w:name="bookmark8"/>
      <w:r w:rsidRPr="00BA4F14">
        <w:rPr>
          <w:sz w:val="24"/>
          <w:szCs w:val="24"/>
        </w:rPr>
        <w:t>На основании каких нормативных документов разрабатывается учебный план?</w:t>
      </w:r>
      <w:bookmarkEnd w:id="8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Учебный план является одним из основных механизмов реализации основной </w:t>
      </w:r>
      <w:r w:rsidRPr="00BA4F14">
        <w:rPr>
          <w:sz w:val="24"/>
          <w:szCs w:val="24"/>
        </w:rPr>
        <w:t>образовательной программы и определяет общий объём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</w:t>
      </w:r>
      <w:r w:rsidRPr="00BA4F14">
        <w:rPr>
          <w:sz w:val="24"/>
          <w:szCs w:val="24"/>
        </w:rPr>
        <w:t>стации обучающихся.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Учебный план разрабатывается в соответствии со Стандартом и с учетом примерной основной образовательной программы основного общего образования (примерных учебных планов).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Согласно Стандарту учебный план должен вк</w:t>
      </w:r>
      <w:r w:rsidRPr="00BA4F14">
        <w:rPr>
          <w:sz w:val="24"/>
          <w:szCs w:val="24"/>
        </w:rPr>
        <w:t>лючать количество учебных занятий за 5 лет (с 5 по 9 классы) в объеме не менее 5267 и не более 6020 часов.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240" w:lineRule="auto"/>
        <w:rPr>
          <w:sz w:val="24"/>
          <w:szCs w:val="24"/>
        </w:rPr>
      </w:pPr>
      <w:bookmarkStart w:id="9" w:name="bookmark9"/>
      <w:r w:rsidRPr="00BA4F14">
        <w:rPr>
          <w:sz w:val="24"/>
          <w:szCs w:val="24"/>
        </w:rPr>
        <w:t>Какие требования Стандарт предъявляет к учебным планам?</w:t>
      </w:r>
      <w:bookmarkEnd w:id="9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Учебный план образовательной организации должен: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формироваться с соблюдением </w:t>
      </w:r>
      <w:r w:rsidRPr="00BA4F14">
        <w:rPr>
          <w:sz w:val="24"/>
          <w:szCs w:val="24"/>
        </w:rPr>
        <w:t>санитарно-эпидемиологических требований и норм к условиям и организации обучения в общеобразовательных организациях;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обеспечивать возможность преподавания и изучения государственного языка Российской Федерации, государственных языков республик Российской Ф</w:t>
      </w:r>
      <w:r w:rsidRPr="00BA4F14">
        <w:rPr>
          <w:sz w:val="24"/>
          <w:szCs w:val="24"/>
        </w:rPr>
        <w:t>едерации, родного языка из числа языков народов Российской Федерации и устанавливать количество занятий, отводимых на их изучение, по классам (годам) обучения;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предусматривать возможность введения учебных курсов, обеспечивающих образовательные потребности </w:t>
      </w:r>
      <w:r w:rsidRPr="00BA4F14">
        <w:rPr>
          <w:sz w:val="24"/>
          <w:szCs w:val="24"/>
        </w:rPr>
        <w:t>и интересы обучающихся, в том числе этнокультурные.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Основная образовательная программа основного общего образования может включать как один, так и несколько учебных планов, в том числе учебные планы различных профилей обучения.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240" w:lineRule="auto"/>
        <w:rPr>
          <w:sz w:val="24"/>
          <w:szCs w:val="24"/>
        </w:rPr>
      </w:pPr>
      <w:bookmarkStart w:id="10" w:name="bookmark10"/>
      <w:r w:rsidRPr="00BA4F14">
        <w:rPr>
          <w:sz w:val="24"/>
          <w:szCs w:val="24"/>
        </w:rPr>
        <w:t>Что такое индивидуальный уче</w:t>
      </w:r>
      <w:r w:rsidRPr="00BA4F14">
        <w:rPr>
          <w:sz w:val="24"/>
          <w:szCs w:val="24"/>
        </w:rPr>
        <w:t>бный план?</w:t>
      </w:r>
      <w:bookmarkEnd w:id="10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23 статьи 2 Федерального </w:t>
      </w:r>
      <w:r w:rsidRPr="00BA4F14">
        <w:rPr>
          <w:sz w:val="24"/>
          <w:szCs w:val="24"/>
        </w:rPr>
        <w:t>закона № 273-ФЗ).</w:t>
      </w:r>
    </w:p>
    <w:p w:rsidR="00150875" w:rsidRPr="00BA4F14" w:rsidRDefault="00705B53" w:rsidP="00BA4F14">
      <w:pPr>
        <w:pStyle w:val="20"/>
        <w:shd w:val="clear" w:color="auto" w:fill="auto"/>
        <w:tabs>
          <w:tab w:val="left" w:pos="2174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Индивидуальные учебные планы могут разрабатываться с участием самих обучающихся и их родителей (законных представителей) с целью развития потенциала обучающихся, прежде всего, одаренных детей и детей с ограниченными возможностями</w:t>
      </w:r>
      <w:r w:rsidRPr="00BA4F14">
        <w:rPr>
          <w:sz w:val="24"/>
          <w:szCs w:val="24"/>
        </w:rPr>
        <w:tab/>
        <w:t>здоровья</w:t>
      </w:r>
      <w:r w:rsidRPr="00BA4F14">
        <w:rPr>
          <w:sz w:val="24"/>
          <w:szCs w:val="24"/>
        </w:rPr>
        <w:t>. Реализация индивидуальных учебных планов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tabs>
          <w:tab w:val="left" w:pos="2174"/>
        </w:tabs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сопровождается поддержкой тьютора организации, осуществляющей образовательную деятельность.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Индивидуальный учебный план может предполагать также ускоренный курс обучения.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240" w:lineRule="auto"/>
        <w:rPr>
          <w:sz w:val="24"/>
          <w:szCs w:val="24"/>
        </w:rPr>
      </w:pPr>
      <w:bookmarkStart w:id="11" w:name="bookmark11"/>
      <w:r w:rsidRPr="00BA4F14">
        <w:rPr>
          <w:sz w:val="24"/>
          <w:szCs w:val="24"/>
        </w:rPr>
        <w:t xml:space="preserve">Какие требования </w:t>
      </w:r>
      <w:r w:rsidRPr="00BA4F14">
        <w:rPr>
          <w:sz w:val="24"/>
          <w:szCs w:val="24"/>
        </w:rPr>
        <w:t>Стандартом предъявляются к календарному учебному графику?</w:t>
      </w:r>
      <w:bookmarkEnd w:id="11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</w:t>
      </w:r>
      <w:r w:rsidRPr="00BA4F14">
        <w:rPr>
          <w:sz w:val="24"/>
          <w:szCs w:val="24"/>
        </w:rPr>
        <w:t>лендарным периодам учебного года: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left="740" w:right="2340"/>
        <w:rPr>
          <w:sz w:val="24"/>
          <w:szCs w:val="24"/>
        </w:rPr>
      </w:pPr>
      <w:r w:rsidRPr="00BA4F14">
        <w:rPr>
          <w:sz w:val="24"/>
          <w:szCs w:val="24"/>
        </w:rPr>
        <w:t>даты начала и окончания учебного года; продолжительность учебного года, четвертей (триместров); сроки и продолжительность каникул; сроки проведения промежуточных аттестаций.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40" w:lineRule="auto"/>
        <w:rPr>
          <w:sz w:val="24"/>
          <w:szCs w:val="24"/>
        </w:rPr>
      </w:pPr>
      <w:bookmarkStart w:id="12" w:name="bookmark12"/>
      <w:r w:rsidRPr="00BA4F14">
        <w:rPr>
          <w:sz w:val="24"/>
          <w:szCs w:val="24"/>
        </w:rPr>
        <w:lastRenderedPageBreak/>
        <w:t>Что такое внеурочная деятельность?</w:t>
      </w:r>
      <w:bookmarkEnd w:id="12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Внеурочная </w:t>
      </w:r>
      <w:r w:rsidRPr="00BA4F14">
        <w:rPr>
          <w:sz w:val="24"/>
          <w:szCs w:val="24"/>
        </w:rPr>
        <w:t>деятельность также, 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урочных на основании запросов обучающихся, выбора их родител</w:t>
      </w:r>
      <w:r w:rsidRPr="00BA4F14">
        <w:rPr>
          <w:sz w:val="24"/>
          <w:szCs w:val="24"/>
        </w:rPr>
        <w:t>ей (законных представителей) (до завершения получения ребенком основного общего образования), а также с учетом имеющихся кадровых, материально-технических и иных условий.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Формы, способы и направления организации внеурочной деятельности определяются образов</w:t>
      </w:r>
      <w:r w:rsidRPr="00BA4F14">
        <w:rPr>
          <w:sz w:val="24"/>
          <w:szCs w:val="24"/>
        </w:rPr>
        <w:t>ательной организацией самостоятельно в соответствии с содержательной и организационной спецификой своей основной образовательной программы: клубные заседания, круглые столы, конференции, диспуты, школьные научные общества, олимпиады, соревнования, поисковы</w:t>
      </w:r>
      <w:r w:rsidRPr="00BA4F14">
        <w:rPr>
          <w:sz w:val="24"/>
          <w:szCs w:val="24"/>
        </w:rPr>
        <w:t>е и научные исследования, экскурсионный туризм, экспедиции, общественно полезные и естественнонаучные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практики, профильные смены (в том числе в каникулярный период в рамках деятельности лагерных смен).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 соответствии со Стандартом</w:t>
      </w:r>
      <w:r w:rsidRPr="00BA4F14">
        <w:rPr>
          <w:sz w:val="24"/>
          <w:szCs w:val="24"/>
        </w:rPr>
        <w:t xml:space="preserve"> общее количество часов на организацию внеурочной деятельности в 5 - 9 классах - до 1750 часов за 5 лет обучения.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40" w:lineRule="auto"/>
        <w:rPr>
          <w:sz w:val="24"/>
          <w:szCs w:val="24"/>
        </w:rPr>
      </w:pPr>
      <w:bookmarkStart w:id="13" w:name="bookmark13"/>
      <w:r w:rsidRPr="00BA4F14">
        <w:rPr>
          <w:sz w:val="24"/>
          <w:szCs w:val="24"/>
        </w:rPr>
        <w:t>Включаются ли часы внеурочной деятельности в объём учебной нагрузки обучающихся?</w:t>
      </w:r>
      <w:bookmarkEnd w:id="13"/>
    </w:p>
    <w:p w:rsidR="00150875" w:rsidRPr="00BA4F14" w:rsidRDefault="00705B53" w:rsidP="00BA4F14">
      <w:pPr>
        <w:pStyle w:val="20"/>
        <w:shd w:val="clear" w:color="auto" w:fill="auto"/>
        <w:tabs>
          <w:tab w:val="left" w:pos="48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Максимально допустимая учебная нагрузка, установленная пункто</w:t>
      </w:r>
      <w:r w:rsidRPr="00BA4F14">
        <w:rPr>
          <w:sz w:val="24"/>
          <w:szCs w:val="24"/>
        </w:rPr>
        <w:t>м 10.5 санитарно-эпидемиологических требований к условиям и организации обучения в общеобразовательных организациях, утверждённых постановлением Главного государственного санитарного врача Российской Федерации от 29 декабря 2010 г. №</w:t>
      </w:r>
      <w:r w:rsidRPr="00BA4F14">
        <w:rPr>
          <w:sz w:val="24"/>
          <w:szCs w:val="24"/>
        </w:rPr>
        <w:tab/>
        <w:t xml:space="preserve">189, распространяется </w:t>
      </w:r>
      <w:r w:rsidRPr="00BA4F14">
        <w:rPr>
          <w:sz w:val="24"/>
          <w:szCs w:val="24"/>
        </w:rPr>
        <w:t>только на учебный план общеобразовательной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организации, в том числе часть, формируемую участниками образовательных отношений, факультативные и элективные учебные предметы.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Учитывая, что план внеурочной деятельности реализуется общеобразовательной организац</w:t>
      </w:r>
      <w:r w:rsidRPr="00BA4F14">
        <w:rPr>
          <w:sz w:val="24"/>
          <w:szCs w:val="24"/>
        </w:rPr>
        <w:t>ией в формах, отличных от урочной, количество часов, определенных Стандартом на его реализацию, не может быть включено в объем предельно допустимой учебной нагрузки.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40" w:lineRule="auto"/>
        <w:rPr>
          <w:sz w:val="24"/>
          <w:szCs w:val="24"/>
        </w:rPr>
      </w:pPr>
      <w:bookmarkStart w:id="14" w:name="bookmark14"/>
      <w:r w:rsidRPr="00BA4F14">
        <w:rPr>
          <w:sz w:val="24"/>
          <w:szCs w:val="24"/>
        </w:rPr>
        <w:t>Что такое план внеурочной деятельности?</w:t>
      </w:r>
      <w:bookmarkEnd w:id="14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План внеурочной деятельности — обязательный </w:t>
      </w:r>
      <w:r w:rsidRPr="00BA4F14">
        <w:rPr>
          <w:sz w:val="24"/>
          <w:szCs w:val="24"/>
        </w:rPr>
        <w:t>элемент организационного раздела основной образовательной программы общеобразовательной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для уровня основного общего обра</w:t>
      </w:r>
      <w:r w:rsidRPr="00BA4F14">
        <w:rPr>
          <w:sz w:val="24"/>
          <w:szCs w:val="24"/>
        </w:rPr>
        <w:t>зования.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организации деятельности ученических сообществ (подростковых коллективов), в т</w:t>
      </w:r>
      <w:r w:rsidRPr="00BA4F14">
        <w:rPr>
          <w:sz w:val="24"/>
          <w:szCs w:val="24"/>
        </w:rPr>
        <w:t>ом числе ученических классов, разновозрастных объединений по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интересам, клубов, детских, подростковых и юношеских общественных объединений, организаций и т.д.;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внеурочной деятельности по учебным предметам образовательной прогр</w:t>
      </w:r>
      <w:r w:rsidRPr="00BA4F14">
        <w:rPr>
          <w:sz w:val="24"/>
          <w:szCs w:val="24"/>
        </w:rPr>
        <w:t>аммы (предметные кружки, факультативы, ученические научные общества, школьные олимпиады по учебным предметам программы основной школы, предметные недели и т.д.);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организационного обеспечения учебной деятельности (ведение организационной и учебной доку</w:t>
      </w:r>
      <w:r w:rsidRPr="00BA4F14">
        <w:rPr>
          <w:sz w:val="24"/>
          <w:szCs w:val="24"/>
        </w:rPr>
        <w:t>ментации, организационные собрания, взаимодействие с родителями по обеспечению успешной реализации образовательной программы и т.д.);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план работы по организации педагогической поддержки обучающихся (проектирование индивидуальных образовательных маршрутов, </w:t>
      </w:r>
      <w:r w:rsidRPr="00BA4F14">
        <w:rPr>
          <w:sz w:val="24"/>
          <w:szCs w:val="24"/>
        </w:rPr>
        <w:t xml:space="preserve">работа тьюторов, </w:t>
      </w:r>
      <w:r w:rsidRPr="00BA4F14">
        <w:rPr>
          <w:sz w:val="24"/>
          <w:szCs w:val="24"/>
        </w:rPr>
        <w:lastRenderedPageBreak/>
        <w:t>педагогов-психологов);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</w:t>
      </w:r>
      <w:r w:rsidRPr="00BA4F14">
        <w:rPr>
          <w:sz w:val="24"/>
          <w:szCs w:val="24"/>
        </w:rPr>
        <w:t>и, профилактики различных рисков, возникающих в процессе взаимодействия школьника с окружающей средой, социальной защиты учащихся);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 воспитательных мероприятий и др.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240" w:lineRule="auto"/>
        <w:rPr>
          <w:sz w:val="24"/>
          <w:szCs w:val="24"/>
        </w:rPr>
      </w:pPr>
      <w:bookmarkStart w:id="15" w:name="bookmark15"/>
      <w:r w:rsidRPr="00BA4F14">
        <w:rPr>
          <w:sz w:val="24"/>
          <w:szCs w:val="24"/>
        </w:rPr>
        <w:t xml:space="preserve">На основе каких документов разрабатываются рабочие программы курсов внеурочной </w:t>
      </w:r>
      <w:r w:rsidRPr="00BA4F14">
        <w:rPr>
          <w:sz w:val="24"/>
          <w:szCs w:val="24"/>
        </w:rPr>
        <w:t>деятельности?</w:t>
      </w:r>
      <w:bookmarkEnd w:id="15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образования с учетом основных направлений программ, включенных в структуру образовательной</w:t>
      </w:r>
      <w:r w:rsidRPr="00BA4F14">
        <w:rPr>
          <w:sz w:val="24"/>
          <w:szCs w:val="24"/>
        </w:rPr>
        <w:t xml:space="preserve"> программы основного общего образования.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40" w:lineRule="auto"/>
        <w:rPr>
          <w:sz w:val="24"/>
          <w:szCs w:val="24"/>
        </w:rPr>
      </w:pPr>
      <w:bookmarkStart w:id="16" w:name="bookmark16"/>
      <w:r w:rsidRPr="00BA4F14">
        <w:rPr>
          <w:sz w:val="24"/>
          <w:szCs w:val="24"/>
        </w:rPr>
        <w:t>Какие требования к программам курсов внеурочной деятельности предъявляет Стандарт?</w:t>
      </w:r>
      <w:bookmarkEnd w:id="16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Программы курсов внеурочной деятельности должны содержать: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пояснительную записку, в которой </w:t>
      </w:r>
      <w:r w:rsidRPr="00BA4F14">
        <w:rPr>
          <w:sz w:val="24"/>
          <w:szCs w:val="24"/>
        </w:rPr>
        <w:t>конкретизируются цели образования с учетом специфики курса внеурочной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личностные и метапредметные результаты освоения курса внеурочной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содержание курса внеурочной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тематическое планирование с определением основных в</w:t>
      </w:r>
      <w:r w:rsidRPr="00BA4F14">
        <w:rPr>
          <w:sz w:val="24"/>
          <w:szCs w:val="24"/>
        </w:rPr>
        <w:t>идов внеурочной деятельности обучающихся;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описание учебно-методического и материально-технического обеспечения курса внеурочной деятельности.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rPr>
          <w:sz w:val="24"/>
          <w:szCs w:val="24"/>
        </w:rPr>
      </w:pPr>
      <w:bookmarkStart w:id="17" w:name="bookmark17"/>
      <w:r w:rsidRPr="00BA4F14">
        <w:rPr>
          <w:sz w:val="24"/>
          <w:szCs w:val="24"/>
        </w:rPr>
        <w:t>На что должна быть направлена программа воспитания и социализации обучающихся?</w:t>
      </w:r>
      <w:bookmarkEnd w:id="17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Программа должна быть направлена на</w:t>
      </w:r>
      <w:r w:rsidRPr="00BA4F14">
        <w:rPr>
          <w:sz w:val="24"/>
          <w:szCs w:val="24"/>
        </w:rPr>
        <w:t xml:space="preserve">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 том ч</w:t>
      </w:r>
      <w:r w:rsidRPr="00BA4F14">
        <w:rPr>
          <w:sz w:val="24"/>
          <w:szCs w:val="24"/>
        </w:rPr>
        <w:t>исле: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формирование готовности обучающихся к выбору направления своей профессиональной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формирование и развитие знаний, установок, личнос</w:t>
      </w:r>
      <w:r w:rsidRPr="00BA4F14">
        <w:rPr>
          <w:sz w:val="24"/>
          <w:szCs w:val="24"/>
        </w:rPr>
        <w:t>тных ориентиров, в том числе антикоррупционного сознания и норм здорового и безопасного образа жизни;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развитие осознанных потребностей в занятиях физической культурой и спортом, физическом самосовершенствовании и ведении здорового образа жизни;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формировани</w:t>
      </w:r>
      <w:r w:rsidRPr="00BA4F14">
        <w:rPr>
          <w:sz w:val="24"/>
          <w:szCs w:val="24"/>
        </w:rPr>
        <w:t>е экологической культуры.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Программа воспитания и социализации обучающихся при получении основного общего образования должна быть построена на основе базовых национальных ценностей российского общества, таких, как патриотизм, социальная солидарность, гражда</w:t>
      </w:r>
      <w:r w:rsidRPr="00BA4F14">
        <w:rPr>
          <w:sz w:val="24"/>
          <w:szCs w:val="24"/>
        </w:rPr>
        <w:t>нственность, семья, здоровье, труд и творчество, наука,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традиционные религии России, искусство, природа и человечество.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rPr>
          <w:sz w:val="24"/>
          <w:szCs w:val="24"/>
        </w:rPr>
      </w:pPr>
      <w:bookmarkStart w:id="18" w:name="bookmark18"/>
      <w:r w:rsidRPr="00BA4F14">
        <w:rPr>
          <w:sz w:val="24"/>
          <w:szCs w:val="24"/>
        </w:rPr>
        <w:t>Какова структура программы универсальных учебных действий (УУД)?</w:t>
      </w:r>
      <w:bookmarkEnd w:id="18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left="740" w:right="4640"/>
        <w:rPr>
          <w:sz w:val="24"/>
          <w:szCs w:val="24"/>
        </w:rPr>
      </w:pPr>
      <w:r w:rsidRPr="00BA4F14">
        <w:rPr>
          <w:sz w:val="24"/>
          <w:szCs w:val="24"/>
        </w:rPr>
        <w:t>Программа УУД должна содержать: цели и задачи;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 xml:space="preserve">описание места Программы и ее роли в реализации требований Стандарта; описание понятий, функций, состава и характеристик УУД и их связи с содержанием учебных предметов и внеурочной деятельностью, а также места УУД в структуре образовательной </w:t>
      </w:r>
      <w:r w:rsidRPr="00BA4F14">
        <w:rPr>
          <w:sz w:val="24"/>
          <w:szCs w:val="24"/>
        </w:rPr>
        <w:lastRenderedPageBreak/>
        <w:t>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>типовые задачи по формированию УУД;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описание особенностей, основных направлений и планируемых результатов учебно-исследовательской и проектной деятельности обучающихся в рамках урочной и внеурочной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BA4F14">
        <w:rPr>
          <w:sz w:val="24"/>
          <w:szCs w:val="24"/>
        </w:rPr>
        <w:t xml:space="preserve">описание условий, обеспечивающих развитие </w:t>
      </w:r>
      <w:r w:rsidRPr="00BA4F14">
        <w:rPr>
          <w:sz w:val="24"/>
          <w:szCs w:val="24"/>
        </w:rPr>
        <w:t>УУД у обучающихся; методику и инструментарий оценки успешности освоения и применения обучающимися УУД и др.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Более полная структура программы УУД, включающая формирование компетенций обучающихся в области использования информационно</w:t>
      </w:r>
      <w:r w:rsidRPr="00BA4F14">
        <w:rPr>
          <w:sz w:val="24"/>
          <w:szCs w:val="24"/>
        </w:rPr>
        <w:t xml:space="preserve">коммуникационных технологий, учебно-исследовательской и проектной деятельности, отражена в примерной основной общеобразовательной программе основного общего образования </w:t>
      </w:r>
      <w:r w:rsidRPr="00BA4F14">
        <w:rPr>
          <w:sz w:val="24"/>
          <w:szCs w:val="24"/>
          <w:lang w:eastAsia="en-US" w:bidi="en-US"/>
        </w:rPr>
        <w:t>(</w:t>
      </w:r>
      <w:hyperlink r:id="rId8" w:history="1">
        <w:r w:rsidRPr="00BA4F14">
          <w:rPr>
            <w:rStyle w:val="a3"/>
            <w:sz w:val="24"/>
            <w:szCs w:val="24"/>
            <w:lang w:val="en-US" w:eastAsia="en-US" w:bidi="en-US"/>
          </w:rPr>
          <w:t>www</w:t>
        </w:r>
        <w:r w:rsidRPr="00BA4F14">
          <w:rPr>
            <w:rStyle w:val="a3"/>
            <w:sz w:val="24"/>
            <w:szCs w:val="24"/>
            <w:lang w:eastAsia="en-US" w:bidi="en-US"/>
          </w:rPr>
          <w:t>.</w:t>
        </w:r>
        <w:r w:rsidRPr="00BA4F14">
          <w:rPr>
            <w:rStyle w:val="a3"/>
            <w:sz w:val="24"/>
            <w:szCs w:val="24"/>
            <w:lang w:val="en-US" w:eastAsia="en-US" w:bidi="en-US"/>
          </w:rPr>
          <w:t>fgosreestr</w:t>
        </w:r>
        <w:r w:rsidRPr="00BA4F14">
          <w:rPr>
            <w:rStyle w:val="a3"/>
            <w:sz w:val="24"/>
            <w:szCs w:val="24"/>
            <w:lang w:eastAsia="en-US" w:bidi="en-US"/>
          </w:rPr>
          <w:t>.</w:t>
        </w:r>
        <w:r w:rsidRPr="00BA4F14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Pr="00BA4F14">
        <w:rPr>
          <w:sz w:val="24"/>
          <w:szCs w:val="24"/>
          <w:lang w:eastAsia="en-US" w:bidi="en-US"/>
        </w:rPr>
        <w:t>).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rPr>
          <w:sz w:val="24"/>
          <w:szCs w:val="24"/>
        </w:rPr>
      </w:pPr>
      <w:bookmarkStart w:id="19" w:name="bookmark19"/>
      <w:r w:rsidRPr="00BA4F14">
        <w:rPr>
          <w:sz w:val="24"/>
          <w:szCs w:val="24"/>
        </w:rPr>
        <w:t>Какие требования предъявляе</w:t>
      </w:r>
      <w:r w:rsidRPr="00BA4F14">
        <w:rPr>
          <w:sz w:val="24"/>
          <w:szCs w:val="24"/>
        </w:rPr>
        <w:t>т Стандарт к программе коррекционной работы?</w:t>
      </w:r>
      <w:bookmarkEnd w:id="19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Программа коррекционной работы должна быть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</w:t>
      </w:r>
      <w:r w:rsidRPr="00BA4F14">
        <w:rPr>
          <w:sz w:val="24"/>
          <w:szCs w:val="24"/>
        </w:rPr>
        <w:t>коррекцию недостатков в физическом и (или) психическом развитии обучающихся с ограниченными возможностями здоровья (ОВЗ) и инвалидов, оказание им помощи в освоении образовательной программы основного общего образования.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Она должна </w:t>
      </w:r>
      <w:r w:rsidRPr="00BA4F14">
        <w:rPr>
          <w:sz w:val="24"/>
          <w:szCs w:val="24"/>
        </w:rPr>
        <w:t>носить комплексный характер и обеспечивать обучающимся с особыми образовательными потребностями, а также попавшим в трудную жизненную ситуацию: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выявление и удовлетворение их потребностей при освоении образовательной программы основного общего образования (</w:t>
      </w:r>
      <w:r w:rsidRPr="00BA4F14">
        <w:rPr>
          <w:sz w:val="24"/>
          <w:szCs w:val="24"/>
        </w:rPr>
        <w:t>в урочной и внеурочной деятельности), в совместной педагогической деятельности работников образования, семьи и других институтов общества;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дальнейшую их интеграцию в организации, осуществляющей образовательную деятельность;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оказание комплексной, индивидуал</w:t>
      </w:r>
      <w:r w:rsidRPr="00BA4F14">
        <w:rPr>
          <w:sz w:val="24"/>
          <w:szCs w:val="24"/>
        </w:rPr>
        <w:t>ьно ориентированной поддержки и сопровождения в условиях образовательной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создание специальных условий обучения и воспитания, в том числе безбарьерной среды жизнедеятельности и учебной деятельности.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88"/>
        </w:tabs>
        <w:spacing w:before="0" w:line="240" w:lineRule="auto"/>
        <w:rPr>
          <w:sz w:val="24"/>
          <w:szCs w:val="24"/>
        </w:rPr>
      </w:pPr>
      <w:bookmarkStart w:id="20" w:name="bookmark20"/>
      <w:r w:rsidRPr="00BA4F14">
        <w:rPr>
          <w:sz w:val="24"/>
          <w:szCs w:val="24"/>
        </w:rPr>
        <w:t xml:space="preserve">Какова структура программы коррекционной </w:t>
      </w:r>
      <w:r w:rsidRPr="00BA4F14">
        <w:rPr>
          <w:sz w:val="24"/>
          <w:szCs w:val="24"/>
        </w:rPr>
        <w:t>работы</w:t>
      </w:r>
      <w:bookmarkEnd w:id="20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Программа должна содержать: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цели и задачи коррекционной работы с обучающимися при получении основного общего образования;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обучающимися с ос</w:t>
      </w:r>
      <w:r w:rsidRPr="00BA4F14">
        <w:rPr>
          <w:sz w:val="24"/>
          <w:szCs w:val="24"/>
        </w:rPr>
        <w:t>обыми образовательными потребностями образовательной программы основного общего образования;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систему комплексного психолого-медико-социального сопровождения и поддержки обучающихся с ограниченными возможностями здоровья;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механизм взаимодействия учителей, р</w:t>
      </w:r>
      <w:r w:rsidRPr="00BA4F14">
        <w:rPr>
          <w:sz w:val="24"/>
          <w:szCs w:val="24"/>
        </w:rPr>
        <w:t>аботников в области коррекционной и специальной педагогики, специальной психологии, медицинских работников, организации, осуществляющей образовательную деятельность, и других организаций;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планируемые результаты коррекционной работы.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Какие требования Стандарт предъявляет к системе оценки достижений планируемых результатов освоения образовательной программы основного общего образования?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Система оценки достижения планируемых результатов освоения образовательной программы основного </w:t>
      </w:r>
      <w:r w:rsidRPr="00BA4F14">
        <w:rPr>
          <w:sz w:val="24"/>
          <w:szCs w:val="24"/>
        </w:rPr>
        <w:t>общего образования должна: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закреплять основные направления и цели оценочной деятельности, ориентированной </w:t>
      </w:r>
      <w:r w:rsidRPr="00BA4F14">
        <w:rPr>
          <w:sz w:val="24"/>
          <w:szCs w:val="24"/>
        </w:rPr>
        <w:lastRenderedPageBreak/>
        <w:t>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</w:t>
      </w:r>
      <w:r w:rsidRPr="00BA4F14">
        <w:rPr>
          <w:sz w:val="24"/>
          <w:szCs w:val="24"/>
        </w:rPr>
        <w:t xml:space="preserve"> результатов, условия и границы применения системы оценки;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образовательной программы;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обеспечивать комплексны</w:t>
      </w:r>
      <w:r w:rsidRPr="00BA4F14">
        <w:rPr>
          <w:sz w:val="24"/>
          <w:szCs w:val="24"/>
        </w:rPr>
        <w:t>й подход к оценке результатов освоения образовательной программы, позволяющий вести оценку предметных, метапредметных и личностных результатов;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обеспечивать оценку динамики индивидуальных достижений обучающихся в процессе освоения образовательной программы</w:t>
      </w:r>
      <w:r w:rsidRPr="00BA4F14">
        <w:rPr>
          <w:sz w:val="24"/>
          <w:szCs w:val="24"/>
        </w:rPr>
        <w:t>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предусматривать использование разнообразных методов и форм, взаимно дополняющих друг друга.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79"/>
        </w:tabs>
        <w:spacing w:before="0" w:line="240" w:lineRule="auto"/>
        <w:rPr>
          <w:sz w:val="24"/>
          <w:szCs w:val="24"/>
        </w:rPr>
      </w:pPr>
      <w:bookmarkStart w:id="21" w:name="bookmark21"/>
      <w:r w:rsidRPr="00BA4F14">
        <w:rPr>
          <w:sz w:val="24"/>
          <w:szCs w:val="24"/>
        </w:rPr>
        <w:t>Из чего складывается итоговая оценка освоения обучающимися основной образовательной программы?</w:t>
      </w:r>
      <w:bookmarkEnd w:id="21"/>
    </w:p>
    <w:p w:rsidR="00150875" w:rsidRPr="00BA4F14" w:rsidRDefault="00705B53" w:rsidP="00BA4F14">
      <w:pPr>
        <w:pStyle w:val="20"/>
        <w:shd w:val="clear" w:color="auto" w:fill="auto"/>
        <w:tabs>
          <w:tab w:val="left" w:pos="3989"/>
          <w:tab w:val="left" w:pos="680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Предметом итоговой</w:t>
      </w:r>
      <w:r w:rsidRPr="00BA4F14">
        <w:rPr>
          <w:sz w:val="24"/>
          <w:szCs w:val="24"/>
        </w:rPr>
        <w:tab/>
        <w:t>оценки освоения</w:t>
      </w:r>
      <w:r w:rsidRPr="00BA4F14">
        <w:rPr>
          <w:sz w:val="24"/>
          <w:szCs w:val="24"/>
        </w:rPr>
        <w:tab/>
        <w:t>обучающимися основной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образовательной программы является достижение предметных и метапредметных результатов освоения основной образовательной программы, необходимых для продолжения образования.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При итоговом оценивании результатов освоения обучающимися основной образовательной п</w:t>
      </w:r>
      <w:r w:rsidRPr="00BA4F14">
        <w:rPr>
          <w:sz w:val="24"/>
          <w:szCs w:val="24"/>
        </w:rPr>
        <w:t>рограммы должны учитываться сформированность умений выполнения проектной деятельности и способность к решению учебнопрактических и учебно-познавательных задач.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Итоговая оценка результатов освоения основной образовательной программы</w:t>
      </w:r>
      <w:r w:rsidRPr="00BA4F14">
        <w:rPr>
          <w:sz w:val="24"/>
          <w:szCs w:val="24"/>
        </w:rPr>
        <w:t xml:space="preserve"> включает две составляющие: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результаты государственной</w:t>
      </w:r>
      <w:r w:rsidRPr="00BA4F14">
        <w:rPr>
          <w:sz w:val="24"/>
          <w:szCs w:val="24"/>
        </w:rPr>
        <w:t xml:space="preserve"> итоговой аттестации выпускников, характеризующие уровень достижения планируемых результатов освоения основной образовательной программы.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Итоговой оценке не подлежат ценностные ориентации обучающегося и индивидуальные личностные характеристики. Обобщенная </w:t>
      </w:r>
      <w:r w:rsidRPr="00BA4F14">
        <w:rPr>
          <w:sz w:val="24"/>
          <w:szCs w:val="24"/>
        </w:rPr>
        <w:t>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rPr>
          <w:sz w:val="24"/>
          <w:szCs w:val="24"/>
        </w:rPr>
      </w:pPr>
      <w:bookmarkStart w:id="22" w:name="bookmark22"/>
      <w:r w:rsidRPr="00BA4F14">
        <w:rPr>
          <w:sz w:val="24"/>
          <w:szCs w:val="24"/>
        </w:rPr>
        <w:t>Какие требования к кадровым условиям реализации образовательной программы основного общ</w:t>
      </w:r>
      <w:r w:rsidRPr="00BA4F14">
        <w:rPr>
          <w:sz w:val="24"/>
          <w:szCs w:val="24"/>
        </w:rPr>
        <w:t>его образования предъявляет Стандарт?</w:t>
      </w:r>
      <w:bookmarkEnd w:id="22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Требования к кадровым условиям реализации образовательной программы основного общего образования включают: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укомплектованность организаций, осуществляющих образовательную деятельность, педагогическими, руководящими и </w:t>
      </w:r>
      <w:r w:rsidRPr="00BA4F14">
        <w:rPr>
          <w:sz w:val="24"/>
          <w:szCs w:val="24"/>
        </w:rPr>
        <w:t>иными работниками;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уровень квалификации педагогических и иных работников организаций, осуществляющих образовательную деятельность;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непрерывность профессионального развития педагогических работников организации, осуществляющей образовательную деятельность и</w:t>
      </w:r>
      <w:r w:rsidRPr="00BA4F14">
        <w:rPr>
          <w:sz w:val="24"/>
          <w:szCs w:val="24"/>
        </w:rPr>
        <w:t xml:space="preserve"> реализующей образовательную программу основного общего образования.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547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Какие требования к финансово-экономическим условиям реализации основной образовательной программы основного общего образования предъявляет Стандарт?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Финансово-экономические условия реализ</w:t>
      </w:r>
      <w:r w:rsidRPr="00BA4F14">
        <w:rPr>
          <w:sz w:val="24"/>
          <w:szCs w:val="24"/>
        </w:rPr>
        <w:t>ации образовательной программы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основного общего образования должны: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lastRenderedPageBreak/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обеспечивать организации, осуществляющей </w:t>
      </w:r>
      <w:r w:rsidRPr="00BA4F14">
        <w:rPr>
          <w:sz w:val="24"/>
          <w:szCs w:val="24"/>
        </w:rPr>
        <w:t>образовательную деятельность, возможность исполнения требований Стандарта;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</w:t>
      </w:r>
      <w:r w:rsidRPr="00BA4F14">
        <w:rPr>
          <w:sz w:val="24"/>
          <w:szCs w:val="24"/>
        </w:rPr>
        <w:t>чную деятельность;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отражать структуру и объем расходов, необходимых для реализации образовательной программы основного общего образования, а также механизм их формирования.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580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Какие требования к материально-техническим условиям реализации образовательной </w:t>
      </w:r>
      <w:r w:rsidRPr="00BA4F14">
        <w:rPr>
          <w:sz w:val="24"/>
          <w:szCs w:val="24"/>
        </w:rPr>
        <w:t>программы основного общего образования предъявляет Стандарт?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Материально-технические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</w:t>
      </w:r>
      <w:r w:rsidRPr="00BA4F14">
        <w:rPr>
          <w:sz w:val="24"/>
          <w:szCs w:val="24"/>
        </w:rPr>
        <w:t>ультатам освоения образовательной программы основного общего образования, а также соблюдение: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санитарно-эпидемиологических требований к условиям и организации обучения в общеобразовательных организациях (к водоснабжению, канализации, освещению, воздушно-те</w:t>
      </w:r>
      <w:r w:rsidRPr="00BA4F14">
        <w:rPr>
          <w:sz w:val="24"/>
          <w:szCs w:val="24"/>
        </w:rPr>
        <w:t>пловому режиму, размещению и архитектурным особенностям здания образовательной организации, её территории, отдельным помещениям, средствам обучения, учебному оборудованию);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требований к санитарно-бытовым условиям (оборудованию гардеробов, санузлов, мест ли</w:t>
      </w:r>
      <w:r w:rsidRPr="00BA4F14">
        <w:rPr>
          <w:sz w:val="24"/>
          <w:szCs w:val="24"/>
        </w:rPr>
        <w:t>чной гигиены);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требований к социально-бытовым условиям (оборудованию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</w:t>
      </w:r>
      <w:r w:rsidRPr="00BA4F14">
        <w:rPr>
          <w:sz w:val="24"/>
          <w:szCs w:val="24"/>
        </w:rPr>
        <w:t>тов (помещений); помещений для питания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A4F14">
        <w:rPr>
          <w:sz w:val="24"/>
          <w:szCs w:val="24"/>
        </w:rPr>
        <w:t>обучающихся, хранения и приготовления пищи, а также, при необходимости, транспортное обеспечение обучающихся); строительных норм и правил; требований пожарной и электробезопасности;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требований</w:t>
      </w:r>
      <w:r w:rsidRPr="00BA4F14">
        <w:rPr>
          <w:sz w:val="24"/>
          <w:szCs w:val="24"/>
        </w:rPr>
        <w:t xml:space="preserve"> охраны здоровья обучающихся и охраны труда работников организации, осуществляющей образовательную деятельность;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требований к транспортному обеспечению обучающихся; требований к организации безопасной эксплуатации улично-дорожной сети и технических средств</w:t>
      </w:r>
      <w:r w:rsidRPr="00BA4F14">
        <w:rPr>
          <w:sz w:val="24"/>
          <w:szCs w:val="24"/>
        </w:rPr>
        <w:t xml:space="preserve"> организации дорожного движения в местах расположения организаций, осуществляющих образовательную деятельность;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</w:t>
      </w:r>
      <w:r w:rsidRPr="00BA4F14">
        <w:rPr>
          <w:sz w:val="24"/>
          <w:szCs w:val="24"/>
        </w:rPr>
        <w:t>ествляющих образовательную деятельность, установленных сроков и необходимых объемов текущего и капитального ремонта.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Также материально-технические условия реализации образовательной программы основного общего образования должны обеспечивать возможность для</w:t>
      </w:r>
      <w:r w:rsidRPr="00BA4F14">
        <w:rPr>
          <w:sz w:val="24"/>
          <w:szCs w:val="24"/>
        </w:rPr>
        <w:t xml:space="preserve">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деятельность.</w:t>
      </w:r>
    </w:p>
    <w:p w:rsidR="00150875" w:rsidRPr="00BA4F14" w:rsidRDefault="00705B53" w:rsidP="00BA4F14">
      <w:pPr>
        <w:pStyle w:val="60"/>
        <w:numPr>
          <w:ilvl w:val="0"/>
          <w:numId w:val="1"/>
        </w:numPr>
        <w:shd w:val="clear" w:color="auto" w:fill="auto"/>
        <w:tabs>
          <w:tab w:val="left" w:pos="569"/>
        </w:tabs>
        <w:spacing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Какие требования к психолого-педагогическим условиям реализации образовательной п</w:t>
      </w:r>
      <w:r w:rsidRPr="00BA4F14">
        <w:rPr>
          <w:sz w:val="24"/>
          <w:szCs w:val="24"/>
        </w:rPr>
        <w:t>рограммы основного общего образования предъявляет Стандарт?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Психолого-педагогические условия реализации образовательной программы основного общего образования должны обеспечивать: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преемственность содержания и форм организации образовательной деятельности;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формирование и развитие психолого-педагогической компетентности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обучающихся, </w:t>
      </w:r>
      <w:r w:rsidRPr="00BA4F14">
        <w:rPr>
          <w:sz w:val="24"/>
          <w:szCs w:val="24"/>
        </w:rPr>
        <w:t>педагогических и административных работников, родительской общественности;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</w:t>
      </w:r>
      <w:r w:rsidRPr="00BA4F14">
        <w:rPr>
          <w:sz w:val="24"/>
          <w:szCs w:val="24"/>
        </w:rPr>
        <w:t>енности здоровья и безопасного образа жизни; развития своей экологической культуры,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</w:t>
      </w:r>
      <w:r w:rsidRPr="00BA4F14">
        <w:rPr>
          <w:sz w:val="24"/>
          <w:szCs w:val="24"/>
        </w:rPr>
        <w:t xml:space="preserve">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</w:t>
      </w:r>
      <w:r w:rsidRPr="00BA4F14">
        <w:rPr>
          <w:sz w:val="24"/>
          <w:szCs w:val="24"/>
        </w:rPr>
        <w:t>поддержка детских объединений, ученического самоуправления);</w:t>
      </w:r>
    </w:p>
    <w:p w:rsidR="00150875" w:rsidRPr="00BA4F14" w:rsidRDefault="00705B53" w:rsidP="00BA4F14">
      <w:pPr>
        <w:pStyle w:val="20"/>
        <w:shd w:val="clear" w:color="auto" w:fill="auto"/>
        <w:tabs>
          <w:tab w:val="right" w:pos="1015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диверсификацию уровней психолого-педагогического</w:t>
      </w:r>
      <w:r w:rsidRPr="00BA4F14">
        <w:rPr>
          <w:sz w:val="24"/>
          <w:szCs w:val="24"/>
        </w:rPr>
        <w:tab/>
        <w:t>сопровождения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(индивидуальный, групповой, уровень класса, уровень организации, осуществляющей образовательную деятельность);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вариативность форм </w:t>
      </w:r>
      <w:r w:rsidRPr="00BA4F14">
        <w:rPr>
          <w:sz w:val="24"/>
          <w:szCs w:val="24"/>
        </w:rPr>
        <w:t>психолого-педагогического сопровождения участников образовательных отношений (профилактика, диагностика, коррекционная работа, развивающая работа, просвещение, экспертиза).</w:t>
      </w: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rPr>
          <w:sz w:val="24"/>
          <w:szCs w:val="24"/>
        </w:rPr>
      </w:pPr>
      <w:bookmarkStart w:id="23" w:name="bookmark23"/>
      <w:r w:rsidRPr="00BA4F14">
        <w:rPr>
          <w:sz w:val="24"/>
          <w:szCs w:val="24"/>
        </w:rPr>
        <w:t xml:space="preserve">Какие требования предъявляет Стандарт к информационно-методическим условиям </w:t>
      </w:r>
      <w:r w:rsidRPr="00BA4F14">
        <w:rPr>
          <w:sz w:val="24"/>
          <w:szCs w:val="24"/>
        </w:rPr>
        <w:t>реализации образовательной программы общего образования?</w:t>
      </w:r>
      <w:bookmarkEnd w:id="23"/>
    </w:p>
    <w:p w:rsidR="00150875" w:rsidRPr="00BA4F14" w:rsidRDefault="00705B53" w:rsidP="00BA4F14">
      <w:pPr>
        <w:pStyle w:val="20"/>
        <w:shd w:val="clear" w:color="auto" w:fill="auto"/>
        <w:tabs>
          <w:tab w:val="right" w:pos="1015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Информационно-методические условия реализации образовательной программы общего образования должны обеспечиваться современной информационно-образовательной средой, которая включает комплекс информацио</w:t>
      </w:r>
      <w:r w:rsidRPr="00BA4F14">
        <w:rPr>
          <w:sz w:val="24"/>
          <w:szCs w:val="24"/>
        </w:rPr>
        <w:t>нных образовательных ресурсов, в том числе цифровых образовательных ресурсов, совокупность технологических</w:t>
      </w:r>
      <w:r w:rsidRPr="00BA4F14">
        <w:rPr>
          <w:sz w:val="24"/>
          <w:szCs w:val="24"/>
        </w:rPr>
        <w:tab/>
        <w:t>средств ИКТ:</w:t>
      </w:r>
    </w:p>
    <w:p w:rsidR="00150875" w:rsidRPr="00BA4F14" w:rsidRDefault="00705B53" w:rsidP="00BA4F14">
      <w:pPr>
        <w:pStyle w:val="20"/>
        <w:shd w:val="clear" w:color="auto" w:fill="auto"/>
        <w:tabs>
          <w:tab w:val="right" w:pos="10159"/>
        </w:tabs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компьютеров, иного информационно-коммуникационного</w:t>
      </w:r>
      <w:r w:rsidRPr="00BA4F14">
        <w:rPr>
          <w:sz w:val="24"/>
          <w:szCs w:val="24"/>
        </w:rPr>
        <w:tab/>
        <w:t>оборудования,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коммуникационных каналов, системы современных педагогических технологий</w:t>
      </w:r>
      <w:r w:rsidRPr="00BA4F14">
        <w:rPr>
          <w:sz w:val="24"/>
          <w:szCs w:val="24"/>
        </w:rPr>
        <w:t>, обеспечивающих обучение в современной информационно-образовательной среде.</w:t>
      </w:r>
    </w:p>
    <w:p w:rsidR="00BA4F14" w:rsidRPr="00BA4F14" w:rsidRDefault="00BA4F14" w:rsidP="00BA4F14">
      <w:pPr>
        <w:rPr>
          <w:rFonts w:ascii="Times New Roman" w:hAnsi="Times New Roman" w:cs="Times New Roman"/>
        </w:rPr>
      </w:pPr>
    </w:p>
    <w:p w:rsidR="00150875" w:rsidRPr="00BA4F14" w:rsidRDefault="00705B53" w:rsidP="00BA4F14">
      <w:pPr>
        <w:pStyle w:val="24"/>
        <w:numPr>
          <w:ilvl w:val="0"/>
          <w:numId w:val="1"/>
        </w:numPr>
        <w:shd w:val="clear" w:color="auto" w:fill="auto"/>
        <w:tabs>
          <w:tab w:val="left" w:pos="533"/>
        </w:tabs>
        <w:spacing w:before="0" w:line="240" w:lineRule="auto"/>
        <w:rPr>
          <w:sz w:val="24"/>
          <w:szCs w:val="24"/>
        </w:rPr>
      </w:pPr>
      <w:bookmarkStart w:id="24" w:name="bookmark24"/>
      <w:r w:rsidRPr="00BA4F14">
        <w:rPr>
          <w:sz w:val="24"/>
          <w:szCs w:val="24"/>
        </w:rPr>
        <w:t>Каковы нормы обеспеченности учебниками и учебными пособиями в соответствии со Стандартом?</w:t>
      </w:r>
      <w:bookmarkEnd w:id="24"/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 xml:space="preserve">Норма обеспеченности образовательной деятельности учебными </w:t>
      </w:r>
      <w:r w:rsidRPr="00BA4F14">
        <w:rPr>
          <w:sz w:val="24"/>
          <w:szCs w:val="24"/>
        </w:rPr>
        <w:t>изданиями в пределах Стандарта определяется исходя из расчета: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</w:t>
      </w:r>
      <w:r w:rsidRPr="00BA4F14">
        <w:rPr>
          <w:sz w:val="24"/>
          <w:szCs w:val="24"/>
        </w:rPr>
        <w:t>ую часть учебного плана основной образовательной программы основного общего образования;</w:t>
      </w:r>
    </w:p>
    <w:p w:rsidR="00150875" w:rsidRPr="00BA4F14" w:rsidRDefault="00705B53" w:rsidP="00BA4F14">
      <w:pPr>
        <w:pStyle w:val="20"/>
        <w:shd w:val="clear" w:color="auto" w:fill="auto"/>
        <w:tabs>
          <w:tab w:val="left" w:pos="4345"/>
          <w:tab w:val="left" w:pos="7790"/>
          <w:tab w:val="left" w:pos="898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</w:t>
      </w:r>
      <w:r w:rsidRPr="00BA4F14">
        <w:rPr>
          <w:sz w:val="24"/>
          <w:szCs w:val="24"/>
        </w:rPr>
        <w:t>ждому учебному предмету, входящему в часть, формируемую участниками образовательных</w:t>
      </w:r>
      <w:r w:rsidRPr="00BA4F14">
        <w:rPr>
          <w:sz w:val="24"/>
          <w:szCs w:val="24"/>
        </w:rPr>
        <w:tab/>
        <w:t>отношений, учебного</w:t>
      </w:r>
      <w:r w:rsidRPr="00BA4F14">
        <w:rPr>
          <w:sz w:val="24"/>
          <w:szCs w:val="24"/>
        </w:rPr>
        <w:tab/>
        <w:t>плана</w:t>
      </w:r>
      <w:r w:rsidRPr="00BA4F14">
        <w:rPr>
          <w:sz w:val="24"/>
          <w:szCs w:val="24"/>
        </w:rPr>
        <w:tab/>
        <w:t>основной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образовательной программы основного общего образования.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Обеспечение учебниками и учебными пособиями, а также учебнометодическими материал</w:t>
      </w:r>
      <w:r w:rsidRPr="00BA4F14">
        <w:rPr>
          <w:sz w:val="24"/>
          <w:szCs w:val="24"/>
        </w:rPr>
        <w:t>ами, средствами обучения и воспитания организаций, осуществляющих образовательную деятельность по основным образовательным программам, в пределах Стандарта осуществляется за счет бюджетных ассигнований федерального бюджета, бюджетов субъектов Российской Фе</w:t>
      </w:r>
      <w:r w:rsidRPr="00BA4F14">
        <w:rPr>
          <w:sz w:val="24"/>
          <w:szCs w:val="24"/>
        </w:rPr>
        <w:t>дерации и местных бюджетов.</w:t>
      </w:r>
    </w:p>
    <w:p w:rsidR="00150875" w:rsidRPr="00BA4F14" w:rsidRDefault="00705B53" w:rsidP="00BA4F1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BA4F14">
        <w:rPr>
          <w:sz w:val="24"/>
          <w:szCs w:val="24"/>
        </w:rPr>
        <w:t>Необходимо учитывать, что пользование учебниками и учебными пособиями обучающимися, осваивающими учебные предметы, курсы, дисциплины (модули) за пределами Стандарта, и (или) получающими платные образовательные услуги, осуществля</w:t>
      </w:r>
      <w:r w:rsidRPr="00BA4F14">
        <w:rPr>
          <w:sz w:val="24"/>
          <w:szCs w:val="24"/>
        </w:rPr>
        <w:t xml:space="preserve">ется в порядке, установленном организацией, осуществляющей образовательную </w:t>
      </w:r>
      <w:r w:rsidRPr="00BA4F14">
        <w:rPr>
          <w:sz w:val="24"/>
          <w:szCs w:val="24"/>
        </w:rPr>
        <w:lastRenderedPageBreak/>
        <w:t>деятельность.</w:t>
      </w:r>
    </w:p>
    <w:p w:rsidR="00150875" w:rsidRPr="00BA4F14" w:rsidRDefault="00150875" w:rsidP="00BA4F14">
      <w:pPr>
        <w:rPr>
          <w:rFonts w:ascii="Times New Roman" w:hAnsi="Times New Roman" w:cs="Times New Roman"/>
        </w:rPr>
      </w:pPr>
    </w:p>
    <w:sectPr w:rsidR="00150875" w:rsidRPr="00BA4F14" w:rsidSect="00BA4F14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53" w:rsidRDefault="00705B53" w:rsidP="00150875">
      <w:r>
        <w:separator/>
      </w:r>
    </w:p>
  </w:endnote>
  <w:endnote w:type="continuationSeparator" w:id="1">
    <w:p w:rsidR="00705B53" w:rsidRDefault="00705B53" w:rsidP="0015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53" w:rsidRDefault="00705B53"/>
  </w:footnote>
  <w:footnote w:type="continuationSeparator" w:id="1">
    <w:p w:rsidR="00705B53" w:rsidRDefault="00705B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3515"/>
    <w:multiLevelType w:val="multilevel"/>
    <w:tmpl w:val="7DDE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0875"/>
    <w:rsid w:val="00150875"/>
    <w:rsid w:val="00705B53"/>
    <w:rsid w:val="00BA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087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5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5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15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1508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15087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11">
    <w:name w:val="Заголовок №1"/>
    <w:basedOn w:val="1"/>
    <w:rsid w:val="0015087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5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508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15087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15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15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5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15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diaUPC15pt">
    <w:name w:val="Колонтитул + CordiaUPC;15 pt"/>
    <w:basedOn w:val="a4"/>
    <w:rsid w:val="00150875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0875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5087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150875"/>
    <w:pPr>
      <w:shd w:val="clear" w:color="auto" w:fill="FFFFFF"/>
      <w:spacing w:before="240" w:line="23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150875"/>
    <w:pPr>
      <w:shd w:val="clear" w:color="auto" w:fill="FFFFFF"/>
      <w:spacing w:after="420" w:line="0" w:lineRule="atLeast"/>
      <w:outlineLvl w:val="0"/>
    </w:pPr>
    <w:rPr>
      <w:rFonts w:ascii="Arial Narrow" w:eastAsia="Arial Narrow" w:hAnsi="Arial Narrow" w:cs="Arial Narrow"/>
      <w:i/>
      <w:iCs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150875"/>
    <w:pPr>
      <w:shd w:val="clear" w:color="auto" w:fill="FFFFFF"/>
      <w:spacing w:before="420" w:after="13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15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150875"/>
    <w:pPr>
      <w:shd w:val="clear" w:color="auto" w:fill="FFFFFF"/>
      <w:spacing w:after="420"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5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150875"/>
    <w:pPr>
      <w:shd w:val="clear" w:color="auto" w:fill="FFFFFF"/>
      <w:spacing w:before="420" w:line="47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8@m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5338</Words>
  <Characters>30429</Characters>
  <Application>Microsoft Office Word</Application>
  <DocSecurity>0</DocSecurity>
  <Lines>253</Lines>
  <Paragraphs>71</Paragraphs>
  <ScaleCrop>false</ScaleCrop>
  <Company>UralSOFT</Company>
  <LinksUpToDate>false</LinksUpToDate>
  <CharactersWithSpaces>35696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2015-09-29T15:01:00Z</dcterms:created>
  <dcterms:modified xsi:type="dcterms:W3CDTF">2015-09-29T15:08:00Z</dcterms:modified>
</cp:coreProperties>
</file>